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0F5" w:rsidRPr="00297AD6" w:rsidRDefault="007670F5" w:rsidP="00297AD6">
      <w:pPr>
        <w:jc w:val="center"/>
        <w:rPr>
          <w:b/>
          <w:sz w:val="26"/>
          <w:szCs w:val="26"/>
        </w:rPr>
      </w:pPr>
    </w:p>
    <w:p w:rsidR="007670F5" w:rsidRPr="00297AD6" w:rsidRDefault="007670F5" w:rsidP="00297AD6">
      <w:pPr>
        <w:jc w:val="center"/>
        <w:rPr>
          <w:b/>
          <w:sz w:val="26"/>
          <w:szCs w:val="26"/>
        </w:rPr>
      </w:pPr>
      <w:r w:rsidRPr="00297AD6">
        <w:rPr>
          <w:b/>
          <w:sz w:val="26"/>
          <w:szCs w:val="26"/>
        </w:rPr>
        <w:t>NỘI DUNG RÀ SOÁT, ĐIỀU CHỈNH KẾ HOẠCH GIÁO DỤC</w:t>
      </w:r>
    </w:p>
    <w:p w:rsidR="007670F5" w:rsidRPr="00297AD6" w:rsidRDefault="007670F5" w:rsidP="00297AD6">
      <w:pPr>
        <w:jc w:val="center"/>
        <w:rPr>
          <w:b/>
          <w:sz w:val="26"/>
          <w:szCs w:val="26"/>
        </w:rPr>
      </w:pPr>
      <w:r w:rsidRPr="00297AD6">
        <w:rPr>
          <w:b/>
          <w:sz w:val="26"/>
          <w:szCs w:val="26"/>
        </w:rPr>
        <w:t>NĂM HỌC 2020 – 2021</w:t>
      </w:r>
    </w:p>
    <w:p w:rsidR="007670F5" w:rsidRPr="00297AD6" w:rsidRDefault="007670F5" w:rsidP="00297AD6">
      <w:pPr>
        <w:rPr>
          <w:sz w:val="26"/>
          <w:szCs w:val="26"/>
        </w:rPr>
      </w:pPr>
    </w:p>
    <w:p w:rsidR="007670F5" w:rsidRPr="00297AD6" w:rsidRDefault="007670F5" w:rsidP="00297AD6">
      <w:pPr>
        <w:tabs>
          <w:tab w:val="left" w:pos="1110"/>
        </w:tabs>
        <w:jc w:val="center"/>
        <w:rPr>
          <w:b/>
          <w:sz w:val="26"/>
          <w:szCs w:val="26"/>
        </w:rPr>
      </w:pPr>
      <w:r w:rsidRPr="00297AD6">
        <w:rPr>
          <w:b/>
          <w:sz w:val="26"/>
          <w:szCs w:val="26"/>
        </w:rPr>
        <w:t>MÔN VẬT LÝ</w:t>
      </w:r>
    </w:p>
    <w:p w:rsidR="007670F5" w:rsidRPr="00297AD6" w:rsidRDefault="007670F5" w:rsidP="00297AD6">
      <w:pPr>
        <w:rPr>
          <w:b/>
          <w:sz w:val="26"/>
          <w:szCs w:val="26"/>
        </w:rPr>
      </w:pPr>
    </w:p>
    <w:p w:rsidR="007670F5" w:rsidRPr="00297AD6" w:rsidRDefault="007670F5" w:rsidP="00297AD6">
      <w:pPr>
        <w:pStyle w:val="ListParagraph"/>
        <w:tabs>
          <w:tab w:val="left" w:pos="1110"/>
        </w:tabs>
        <w:spacing w:before="0"/>
        <w:ind w:left="1198" w:firstLine="0"/>
        <w:rPr>
          <w:b/>
          <w:sz w:val="26"/>
          <w:szCs w:val="26"/>
        </w:rPr>
      </w:pPr>
      <w:r w:rsidRPr="00297AD6">
        <w:rPr>
          <w:b/>
          <w:sz w:val="26"/>
          <w:szCs w:val="26"/>
        </w:rPr>
        <w:t>Lớp 7</w:t>
      </w:r>
    </w:p>
    <w:p w:rsidR="007670F5" w:rsidRPr="00297AD6" w:rsidRDefault="007670F5" w:rsidP="00297AD6">
      <w:pPr>
        <w:rPr>
          <w:b/>
          <w:sz w:val="26"/>
          <w:szCs w:val="26"/>
        </w:rPr>
      </w:pPr>
    </w:p>
    <w:tbl>
      <w:tblPr>
        <w:tblW w:w="1488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7"/>
        <w:gridCol w:w="2694"/>
        <w:gridCol w:w="2409"/>
        <w:gridCol w:w="4962"/>
        <w:gridCol w:w="4252"/>
      </w:tblGrid>
      <w:tr w:rsidR="007670F5" w:rsidRPr="00297AD6" w:rsidTr="002A7835">
        <w:trPr>
          <w:trHeight w:val="397"/>
        </w:trPr>
        <w:tc>
          <w:tcPr>
            <w:tcW w:w="567" w:type="dxa"/>
          </w:tcPr>
          <w:p w:rsidR="007670F5" w:rsidRPr="00297AD6" w:rsidRDefault="007670F5" w:rsidP="00297AD6">
            <w:pPr>
              <w:pStyle w:val="TableParagraph"/>
              <w:ind w:left="155" w:right="145"/>
              <w:jc w:val="center"/>
              <w:rPr>
                <w:b/>
                <w:sz w:val="26"/>
                <w:szCs w:val="26"/>
              </w:rPr>
            </w:pPr>
            <w:r w:rsidRPr="00297AD6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694" w:type="dxa"/>
          </w:tcPr>
          <w:p w:rsidR="007670F5" w:rsidRPr="00297AD6" w:rsidRDefault="007670F5" w:rsidP="00297AD6">
            <w:pPr>
              <w:pStyle w:val="TableParagraph"/>
              <w:ind w:left="89" w:right="80"/>
              <w:jc w:val="center"/>
              <w:rPr>
                <w:b/>
                <w:sz w:val="26"/>
                <w:szCs w:val="26"/>
              </w:rPr>
            </w:pPr>
            <w:r w:rsidRPr="00297AD6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  <w:r w:rsidRPr="00297AD6">
              <w:rPr>
                <w:b/>
                <w:sz w:val="26"/>
                <w:szCs w:val="26"/>
              </w:rPr>
              <w:t>Nội dung điều chỉnh</w:t>
            </w:r>
          </w:p>
        </w:tc>
        <w:tc>
          <w:tcPr>
            <w:tcW w:w="4962" w:type="dxa"/>
          </w:tcPr>
          <w:p w:rsidR="007670F5" w:rsidRPr="00297AD6" w:rsidRDefault="007670F5" w:rsidP="00297AD6">
            <w:pPr>
              <w:pStyle w:val="TableParagraph"/>
              <w:ind w:left="1036"/>
              <w:rPr>
                <w:b/>
                <w:sz w:val="26"/>
                <w:szCs w:val="26"/>
              </w:rPr>
            </w:pPr>
            <w:r w:rsidRPr="00297AD6">
              <w:rPr>
                <w:b/>
                <w:sz w:val="26"/>
                <w:szCs w:val="26"/>
              </w:rPr>
              <w:t>Lý do điều chỉnh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36"/>
              <w:rPr>
                <w:b/>
                <w:sz w:val="26"/>
                <w:szCs w:val="26"/>
              </w:rPr>
            </w:pPr>
            <w:r w:rsidRPr="00297AD6">
              <w:rPr>
                <w:b/>
                <w:sz w:val="26"/>
                <w:szCs w:val="26"/>
              </w:rPr>
              <w:t>Hướng dẫn thực hiện</w:t>
            </w:r>
          </w:p>
        </w:tc>
      </w:tr>
      <w:tr w:rsidR="007670F5" w:rsidRPr="00297AD6" w:rsidTr="002A7835">
        <w:trPr>
          <w:trHeight w:val="397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1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2: Sự truyền ánh sáng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5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3 thành một chủ đề.</w:t>
            </w:r>
          </w:p>
        </w:tc>
      </w:tr>
      <w:tr w:rsidR="007670F5" w:rsidRPr="00297AD6" w:rsidTr="002A7835">
        <w:trPr>
          <w:trHeight w:val="397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2</w:t>
            </w:r>
          </w:p>
        </w:tc>
        <w:tc>
          <w:tcPr>
            <w:tcW w:w="2694" w:type="dxa"/>
            <w:vMerge w:val="restart"/>
          </w:tcPr>
          <w:p w:rsidR="007670F5" w:rsidRPr="00297AD6" w:rsidRDefault="002A7835" w:rsidP="00297AD6">
            <w:pPr>
              <w:pStyle w:val="TableParagraph"/>
              <w:tabs>
                <w:tab w:val="left" w:pos="700"/>
                <w:tab w:val="left" w:pos="1130"/>
                <w:tab w:val="left" w:pos="1828"/>
                <w:tab w:val="left" w:pos="2586"/>
                <w:tab w:val="left" w:pos="3286"/>
              </w:tabs>
              <w:ind w:left="107" w:right="95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Bài</w:t>
            </w:r>
            <w:r>
              <w:rPr>
                <w:sz w:val="26"/>
                <w:szCs w:val="26"/>
              </w:rPr>
              <w:tab/>
              <w:t>3:</w:t>
            </w:r>
            <w:r>
              <w:rPr>
                <w:sz w:val="26"/>
                <w:szCs w:val="26"/>
              </w:rPr>
              <w:tab/>
              <w:t>Ứng</w:t>
            </w:r>
            <w:r>
              <w:rPr>
                <w:sz w:val="26"/>
                <w:szCs w:val="26"/>
              </w:rPr>
              <w:tab/>
              <w:t xml:space="preserve">dụng </w:t>
            </w:r>
            <w:r w:rsidR="007670F5" w:rsidRPr="00297AD6">
              <w:rPr>
                <w:sz w:val="26"/>
                <w:szCs w:val="26"/>
              </w:rPr>
              <w:t>định</w:t>
            </w:r>
            <w:r w:rsidR="007670F5" w:rsidRPr="00297AD6">
              <w:rPr>
                <w:sz w:val="26"/>
                <w:szCs w:val="26"/>
              </w:rPr>
              <w:tab/>
            </w:r>
            <w:r w:rsidR="007670F5" w:rsidRPr="00297AD6">
              <w:rPr>
                <w:spacing w:val="-5"/>
                <w:sz w:val="26"/>
                <w:szCs w:val="26"/>
              </w:rPr>
              <w:t xml:space="preserve">luật </w:t>
            </w:r>
            <w:r w:rsidR="007670F5" w:rsidRPr="00297AD6">
              <w:rPr>
                <w:sz w:val="26"/>
                <w:szCs w:val="26"/>
              </w:rPr>
              <w:t>truyền thẳng của ánh</w:t>
            </w:r>
            <w:r w:rsidR="00297AD6">
              <w:rPr>
                <w:sz w:val="26"/>
                <w:szCs w:val="26"/>
              </w:rPr>
              <w:t xml:space="preserve"> </w:t>
            </w:r>
            <w:r w:rsidR="007670F5" w:rsidRPr="00297AD6">
              <w:rPr>
                <w:sz w:val="26"/>
                <w:szCs w:val="26"/>
              </w:rPr>
              <w:t>sáng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5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2 thành một chủ đề.</w:t>
            </w:r>
          </w:p>
        </w:tc>
      </w:tr>
      <w:tr w:rsidR="007670F5" w:rsidRPr="00297AD6" w:rsidTr="002A7835">
        <w:trPr>
          <w:trHeight w:val="933"/>
        </w:trPr>
        <w:tc>
          <w:tcPr>
            <w:tcW w:w="567" w:type="dxa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3</w:t>
            </w:r>
          </w:p>
        </w:tc>
        <w:tc>
          <w:tcPr>
            <w:tcW w:w="2694" w:type="dxa"/>
          </w:tcPr>
          <w:p w:rsidR="007670F5" w:rsidRPr="00297AD6" w:rsidRDefault="007670F5" w:rsidP="00297AD6">
            <w:pPr>
              <w:pStyle w:val="TableParagraph"/>
              <w:ind w:left="107" w:right="97"/>
              <w:jc w:val="both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6: Thực hành: Quan sát và vẽ ảnh của một vật tạo bởi gương phẳng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II.2. Xác định vùng nhìn thấy của gương phẳng.</w:t>
            </w:r>
          </w:p>
        </w:tc>
        <w:tc>
          <w:tcPr>
            <w:tcW w:w="4962" w:type="dxa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5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4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10: Nguồn âm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621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11, Bài 12 thành một</w:t>
            </w:r>
            <w:r w:rsidR="00297AD6">
              <w:rPr>
                <w:sz w:val="26"/>
                <w:szCs w:val="26"/>
              </w:rPr>
              <w:t xml:space="preserve"> </w:t>
            </w:r>
            <w:r w:rsidRPr="00297AD6">
              <w:rPr>
                <w:sz w:val="26"/>
                <w:szCs w:val="26"/>
              </w:rPr>
              <w:t>chủ đề.</w:t>
            </w:r>
          </w:p>
        </w:tc>
      </w:tr>
      <w:tr w:rsidR="007670F5" w:rsidRPr="00297AD6" w:rsidTr="002A7835">
        <w:trPr>
          <w:trHeight w:val="397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5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11: Độ cao của âm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621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10, Bài 12 thành một</w:t>
            </w:r>
            <w:r w:rsidR="00297AD6">
              <w:rPr>
                <w:sz w:val="26"/>
                <w:szCs w:val="26"/>
              </w:rPr>
              <w:t xml:space="preserve"> </w:t>
            </w:r>
            <w:r w:rsidRPr="00297AD6">
              <w:rPr>
                <w:sz w:val="26"/>
                <w:szCs w:val="26"/>
              </w:rPr>
              <w:t>chủ đề.</w:t>
            </w:r>
          </w:p>
        </w:tc>
      </w:tr>
      <w:tr w:rsidR="007670F5" w:rsidRPr="00297AD6" w:rsidTr="002A7835">
        <w:trPr>
          <w:trHeight w:val="395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6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12: Độ to của âm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621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10, Bài 11 thành một</w:t>
            </w:r>
            <w:r w:rsidR="00297AD6">
              <w:rPr>
                <w:sz w:val="26"/>
                <w:szCs w:val="26"/>
              </w:rPr>
              <w:t xml:space="preserve"> </w:t>
            </w:r>
            <w:r w:rsidRPr="00297AD6">
              <w:rPr>
                <w:sz w:val="26"/>
                <w:szCs w:val="26"/>
              </w:rPr>
              <w:t>chủ đề.</w:t>
            </w:r>
          </w:p>
        </w:tc>
      </w:tr>
      <w:tr w:rsidR="007670F5" w:rsidRPr="00297AD6" w:rsidTr="002A7835">
        <w:trPr>
          <w:trHeight w:val="397"/>
        </w:trPr>
        <w:tc>
          <w:tcPr>
            <w:tcW w:w="567" w:type="dxa"/>
          </w:tcPr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2694" w:type="dxa"/>
          </w:tcPr>
          <w:p w:rsidR="007670F5" w:rsidRPr="00297AD6" w:rsidRDefault="007670F5" w:rsidP="00297AD6">
            <w:pPr>
              <w:pStyle w:val="TableParagraph"/>
              <w:ind w:left="89" w:right="176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17: Sự nhiễm điện do cọ xát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18 thành một chủ đề.</w:t>
            </w:r>
          </w:p>
        </w:tc>
      </w:tr>
      <w:tr w:rsidR="007670F5" w:rsidRPr="00297AD6" w:rsidTr="002A7835">
        <w:trPr>
          <w:trHeight w:val="621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8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18: Hai loại điện tích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II. Sơ lược về cấu tạo nguyên</w:t>
            </w: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tử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6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8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17 thành một chủ đề.</w:t>
            </w:r>
          </w:p>
        </w:tc>
      </w:tr>
      <w:tr w:rsidR="007670F5" w:rsidRPr="00297AD6" w:rsidTr="002A7835">
        <w:trPr>
          <w:trHeight w:val="395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8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9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22: Tác dụng nhiệt và tác dụng phát sáng của dòng điện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7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23 thành một chủ đề.</w:t>
            </w:r>
          </w:p>
        </w:tc>
      </w:tr>
      <w:tr w:rsidR="007670F5" w:rsidRPr="00297AD6" w:rsidTr="002A7835">
        <w:trPr>
          <w:trHeight w:val="398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155" w:right="143"/>
              <w:jc w:val="center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10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89" w:right="81"/>
              <w:jc w:val="both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23: Tác dụng từ, tác dụnghóa học và tácdụng sinh lý của</w:t>
            </w:r>
          </w:p>
          <w:p w:rsidR="007670F5" w:rsidRPr="00297AD6" w:rsidRDefault="007670F5" w:rsidP="00297AD6">
            <w:pPr>
              <w:pStyle w:val="TableParagraph"/>
              <w:ind w:left="107"/>
              <w:jc w:val="both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dòng điện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IV. Vận dụng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621"/>
        </w:trPr>
        <w:tc>
          <w:tcPr>
            <w:tcW w:w="567" w:type="dxa"/>
            <w:vMerge/>
          </w:tcPr>
          <w:p w:rsidR="007670F5" w:rsidRPr="00297AD6" w:rsidRDefault="007670F5" w:rsidP="00297AD6">
            <w:pPr>
              <w:pStyle w:val="TableParagraph"/>
              <w:ind w:left="0"/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22 thành một chủ đề.</w:t>
            </w:r>
          </w:p>
        </w:tc>
      </w:tr>
      <w:tr w:rsidR="007670F5" w:rsidRPr="00297AD6" w:rsidTr="002A7835">
        <w:trPr>
          <w:trHeight w:val="397"/>
        </w:trPr>
        <w:tc>
          <w:tcPr>
            <w:tcW w:w="567" w:type="dxa"/>
          </w:tcPr>
          <w:p w:rsidR="007670F5" w:rsidRPr="00297AD6" w:rsidRDefault="007670F5" w:rsidP="00297AD6">
            <w:pPr>
              <w:pStyle w:val="TableParagraph"/>
              <w:ind w:left="295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11</w:t>
            </w:r>
          </w:p>
        </w:tc>
        <w:tc>
          <w:tcPr>
            <w:tcW w:w="2694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25: Hiệu điện thế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26 thành một chủ đề.</w:t>
            </w:r>
          </w:p>
        </w:tc>
      </w:tr>
      <w:tr w:rsidR="007670F5" w:rsidRPr="00297AD6" w:rsidTr="002A7835">
        <w:trPr>
          <w:trHeight w:val="621"/>
        </w:trPr>
        <w:tc>
          <w:tcPr>
            <w:tcW w:w="567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295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12</w:t>
            </w:r>
          </w:p>
        </w:tc>
        <w:tc>
          <w:tcPr>
            <w:tcW w:w="2694" w:type="dxa"/>
            <w:vMerge w:val="restart"/>
          </w:tcPr>
          <w:p w:rsidR="007670F5" w:rsidRPr="00297AD6" w:rsidRDefault="007670F5" w:rsidP="00297AD6">
            <w:pPr>
              <w:pStyle w:val="TableParagraph"/>
              <w:ind w:left="0"/>
              <w:rPr>
                <w:b/>
                <w:sz w:val="26"/>
                <w:szCs w:val="26"/>
              </w:rPr>
            </w:pPr>
          </w:p>
          <w:p w:rsidR="007670F5" w:rsidRPr="00297AD6" w:rsidRDefault="007670F5" w:rsidP="00297AD6">
            <w:pPr>
              <w:pStyle w:val="TableParagraph"/>
              <w:ind w:left="107" w:right="95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Bài 26: Hiệu điện thế giữa hai đầu dụng cụ dùng điện</w:t>
            </w: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II. Sự tương tự giữa hiệu điện</w:t>
            </w:r>
          </w:p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thế và sự chênh lệch mức nước</w:t>
            </w:r>
          </w:p>
        </w:tc>
        <w:tc>
          <w:tcPr>
            <w:tcW w:w="4962" w:type="dxa"/>
            <w:vMerge w:val="restart"/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Theo công văn 3280/BGDĐT-GDTrH ngày 27 tháng 8 năm 2020 của Bộ trưởng Bộ GDĐT</w:t>
            </w: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Khuyến khích học sinh tự đọc.</w:t>
            </w:r>
          </w:p>
        </w:tc>
      </w:tr>
      <w:tr w:rsidR="007670F5" w:rsidRPr="00297AD6" w:rsidTr="002A7835">
        <w:trPr>
          <w:trHeight w:val="395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Mục III. Vận dụng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Tự học có hướng dẫn.</w:t>
            </w:r>
          </w:p>
        </w:tc>
      </w:tr>
      <w:tr w:rsidR="007670F5" w:rsidRPr="00297AD6" w:rsidTr="002A7835">
        <w:trPr>
          <w:trHeight w:val="398"/>
        </w:trPr>
        <w:tc>
          <w:tcPr>
            <w:tcW w:w="567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7670F5" w:rsidRPr="00297AD6" w:rsidRDefault="007670F5" w:rsidP="00297AD6">
            <w:pPr>
              <w:rPr>
                <w:sz w:val="26"/>
                <w:szCs w:val="26"/>
              </w:rPr>
            </w:pPr>
          </w:p>
        </w:tc>
        <w:tc>
          <w:tcPr>
            <w:tcW w:w="2409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Cả bài</w:t>
            </w:r>
          </w:p>
        </w:tc>
        <w:tc>
          <w:tcPr>
            <w:tcW w:w="4962" w:type="dxa"/>
            <w:vMerge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</w:p>
        </w:tc>
        <w:tc>
          <w:tcPr>
            <w:tcW w:w="4252" w:type="dxa"/>
          </w:tcPr>
          <w:p w:rsidR="007670F5" w:rsidRPr="00297AD6" w:rsidRDefault="007670F5" w:rsidP="00297AD6">
            <w:pPr>
              <w:pStyle w:val="TableParagraph"/>
              <w:ind w:left="107"/>
              <w:rPr>
                <w:sz w:val="26"/>
                <w:szCs w:val="26"/>
              </w:rPr>
            </w:pPr>
            <w:r w:rsidRPr="00297AD6">
              <w:rPr>
                <w:sz w:val="26"/>
                <w:szCs w:val="26"/>
              </w:rPr>
              <w:t>Tích hợp với Bài 25 thành một chủ đề.</w:t>
            </w:r>
          </w:p>
        </w:tc>
      </w:tr>
    </w:tbl>
    <w:p w:rsidR="007670F5" w:rsidRPr="00297AD6" w:rsidRDefault="007670F5" w:rsidP="00297AD6">
      <w:pPr>
        <w:rPr>
          <w:b/>
          <w:sz w:val="26"/>
          <w:szCs w:val="26"/>
        </w:rPr>
      </w:pPr>
    </w:p>
    <w:p w:rsidR="00D016AE" w:rsidRPr="00297AD6" w:rsidRDefault="00D016AE" w:rsidP="00297AD6">
      <w:pPr>
        <w:rPr>
          <w:sz w:val="26"/>
          <w:szCs w:val="26"/>
        </w:rPr>
      </w:pPr>
    </w:p>
    <w:sectPr w:rsidR="00D016AE" w:rsidRPr="00297AD6" w:rsidSect="00297AD6">
      <w:footerReference w:type="default" r:id="rId6"/>
      <w:pgSz w:w="16840" w:h="11907" w:orient="landscape" w:code="9"/>
      <w:pgMar w:top="1134" w:right="851" w:bottom="1134" w:left="1134" w:header="0" w:footer="9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679D" w:rsidRDefault="00D3679D" w:rsidP="00A9635C">
      <w:r>
        <w:separator/>
      </w:r>
    </w:p>
  </w:endnote>
  <w:endnote w:type="continuationSeparator" w:id="1">
    <w:p w:rsidR="00D3679D" w:rsidRDefault="00D3679D" w:rsidP="00A96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70AF" w:rsidRDefault="002512EA">
    <w:pPr>
      <w:pStyle w:val="BodyText"/>
      <w:spacing w:before="0" w:line="14" w:lineRule="auto"/>
      <w:rPr>
        <w:b w:val="0"/>
        <w:sz w:val="20"/>
      </w:rPr>
    </w:pPr>
    <w:r w:rsidRPr="002512E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94.15pt;margin-top:547.6pt;width:18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" filled="f" stroked="f">
          <v:textbox inset="0,0,0,0">
            <w:txbxContent>
              <w:p w:rsidR="005D70AF" w:rsidRDefault="002512EA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5B6551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2A7835">
                  <w:rPr>
                    <w:noProof/>
                    <w:sz w:val="24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679D" w:rsidRDefault="00D3679D" w:rsidP="00A9635C">
      <w:r>
        <w:separator/>
      </w:r>
    </w:p>
  </w:footnote>
  <w:footnote w:type="continuationSeparator" w:id="1">
    <w:p w:rsidR="00D3679D" w:rsidRDefault="00D3679D" w:rsidP="00A9635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B93B83"/>
    <w:rsid w:val="00157EE8"/>
    <w:rsid w:val="0018552D"/>
    <w:rsid w:val="001E4CF2"/>
    <w:rsid w:val="002512EA"/>
    <w:rsid w:val="00297AD6"/>
    <w:rsid w:val="002A7835"/>
    <w:rsid w:val="004062DB"/>
    <w:rsid w:val="005B6551"/>
    <w:rsid w:val="007670F5"/>
    <w:rsid w:val="00A33BD9"/>
    <w:rsid w:val="00A9635C"/>
    <w:rsid w:val="00B93B83"/>
    <w:rsid w:val="00D016AE"/>
    <w:rsid w:val="00D367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70F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670F5"/>
    <w:pPr>
      <w:spacing w:before="119"/>
    </w:pPr>
    <w:rPr>
      <w:b/>
      <w:bCs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7670F5"/>
    <w:rPr>
      <w:rFonts w:eastAsia="Times New Roman" w:cs="Times New Roman"/>
      <w:b/>
      <w:bCs/>
      <w:sz w:val="27"/>
      <w:szCs w:val="27"/>
    </w:rPr>
  </w:style>
  <w:style w:type="paragraph" w:styleId="ListParagraph">
    <w:name w:val="List Paragraph"/>
    <w:basedOn w:val="Normal"/>
    <w:uiPriority w:val="34"/>
    <w:qFormat/>
    <w:rsid w:val="007670F5"/>
    <w:pPr>
      <w:spacing w:before="119"/>
      <w:ind w:left="1109" w:hanging="272"/>
    </w:pPr>
  </w:style>
  <w:style w:type="paragraph" w:customStyle="1" w:styleId="TableParagraph">
    <w:name w:val="Table Paragraph"/>
    <w:basedOn w:val="Normal"/>
    <w:uiPriority w:val="1"/>
    <w:qFormat/>
    <w:rsid w:val="007670F5"/>
    <w:pPr>
      <w:ind w:left="108"/>
    </w:pPr>
  </w:style>
  <w:style w:type="table" w:styleId="TableGrid">
    <w:name w:val="Table Grid"/>
    <w:basedOn w:val="TableNormal"/>
    <w:uiPriority w:val="39"/>
    <w:rsid w:val="0076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670F5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 w:val="22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7670F5"/>
    <w:pPr>
      <w:spacing w:before="119"/>
    </w:pPr>
    <w:rPr>
      <w:b/>
      <w:bCs/>
      <w:sz w:val="27"/>
      <w:szCs w:val="27"/>
    </w:rPr>
  </w:style>
  <w:style w:type="character" w:customStyle="1" w:styleId="BodyTextChar">
    <w:name w:val="Body Text Char"/>
    <w:basedOn w:val="DefaultParagraphFont"/>
    <w:link w:val="BodyText"/>
    <w:uiPriority w:val="1"/>
    <w:rsid w:val="007670F5"/>
    <w:rPr>
      <w:rFonts w:eastAsia="Times New Roman" w:cs="Times New Roman"/>
      <w:b/>
      <w:bCs/>
      <w:sz w:val="27"/>
      <w:szCs w:val="27"/>
      <w:lang w:val="vi"/>
    </w:rPr>
  </w:style>
  <w:style w:type="paragraph" w:styleId="ListParagraph">
    <w:name w:val="List Paragraph"/>
    <w:basedOn w:val="Normal"/>
    <w:uiPriority w:val="34"/>
    <w:qFormat/>
    <w:rsid w:val="007670F5"/>
    <w:pPr>
      <w:spacing w:before="119"/>
      <w:ind w:left="1109" w:hanging="272"/>
    </w:pPr>
  </w:style>
  <w:style w:type="paragraph" w:customStyle="1" w:styleId="TableParagraph">
    <w:name w:val="Table Paragraph"/>
    <w:basedOn w:val="Normal"/>
    <w:uiPriority w:val="1"/>
    <w:qFormat/>
    <w:rsid w:val="007670F5"/>
    <w:pPr>
      <w:ind w:left="108"/>
    </w:pPr>
  </w:style>
  <w:style w:type="table" w:styleId="TableGrid">
    <w:name w:val="Table Grid"/>
    <w:basedOn w:val="TableNormal"/>
    <w:uiPriority w:val="39"/>
    <w:rsid w:val="007670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dcterms:created xsi:type="dcterms:W3CDTF">2020-09-05T06:54:00Z</dcterms:created>
  <dcterms:modified xsi:type="dcterms:W3CDTF">2020-09-24T08:54:00Z</dcterms:modified>
</cp:coreProperties>
</file>